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86" w:rsidRPr="00785B86" w:rsidRDefault="00785B86" w:rsidP="00785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B86">
        <w:rPr>
          <w:rFonts w:ascii="Times New Roman" w:hAnsi="Times New Roman" w:cs="Times New Roman"/>
          <w:sz w:val="28"/>
          <w:szCs w:val="28"/>
        </w:rPr>
        <w:t>Для принятия решения о выдаче разрешения на ввод объекта в эксплуатацию необходимы следующие документы:</w:t>
      </w:r>
    </w:p>
    <w:p w:rsidR="004771B2" w:rsidRDefault="00785B86" w:rsidP="00785B8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B86">
        <w:rPr>
          <w:rFonts w:ascii="Times New Roman" w:hAnsi="Times New Roman" w:cs="Times New Roman"/>
          <w:sz w:val="28"/>
          <w:szCs w:val="28"/>
        </w:rPr>
        <w:t>1) правоустанавливающие документы на земельный участок</w:t>
      </w:r>
      <w:r w:rsidR="004771B2">
        <w:rPr>
          <w:rFonts w:ascii="Times New Roman" w:hAnsi="Times New Roman" w:cs="Times New Roman"/>
          <w:sz w:val="28"/>
          <w:szCs w:val="28"/>
        </w:rPr>
        <w:t>;</w:t>
      </w:r>
    </w:p>
    <w:p w:rsidR="00785B86" w:rsidRPr="00785B86" w:rsidRDefault="00785B86" w:rsidP="00785B8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B86">
        <w:rPr>
          <w:rFonts w:ascii="Times New Roman" w:hAnsi="Times New Roman" w:cs="Times New Roman"/>
          <w:sz w:val="28"/>
          <w:szCs w:val="28"/>
        </w:rPr>
        <w:t>2) градостроительный план земельного участка, представленный для получения разрешения на строительство;</w:t>
      </w:r>
    </w:p>
    <w:p w:rsidR="00785B86" w:rsidRPr="00785B86" w:rsidRDefault="00785B86" w:rsidP="00785B8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B86">
        <w:rPr>
          <w:rFonts w:ascii="Times New Roman" w:hAnsi="Times New Roman" w:cs="Times New Roman"/>
          <w:sz w:val="28"/>
          <w:szCs w:val="28"/>
        </w:rPr>
        <w:t>3) разрешение на строительство;</w:t>
      </w:r>
    </w:p>
    <w:p w:rsidR="00785B86" w:rsidRPr="00785B86" w:rsidRDefault="00785B86" w:rsidP="00785B8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B86">
        <w:rPr>
          <w:rFonts w:ascii="Times New Roman" w:hAnsi="Times New Roman" w:cs="Times New Roman"/>
          <w:sz w:val="28"/>
          <w:szCs w:val="28"/>
        </w:rPr>
        <w:t>4) акт приемки объекта капитального строительства (в случ</w:t>
      </w:r>
      <w:r>
        <w:rPr>
          <w:rFonts w:ascii="Times New Roman" w:hAnsi="Times New Roman" w:cs="Times New Roman"/>
          <w:sz w:val="28"/>
          <w:szCs w:val="28"/>
        </w:rPr>
        <w:t xml:space="preserve">ае осуществления строительства </w:t>
      </w:r>
      <w:r w:rsidRPr="00785B86">
        <w:rPr>
          <w:rFonts w:ascii="Times New Roman" w:hAnsi="Times New Roman" w:cs="Times New Roman"/>
          <w:sz w:val="28"/>
          <w:szCs w:val="28"/>
        </w:rPr>
        <w:t>на основании договора строительного подряда);</w:t>
      </w:r>
    </w:p>
    <w:p w:rsidR="00785B86" w:rsidRPr="00785B86" w:rsidRDefault="00785B86" w:rsidP="00785B8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Pr="00785B86">
        <w:rPr>
          <w:rFonts w:ascii="Times New Roman" w:hAnsi="Times New Roman" w:cs="Times New Roman"/>
          <w:sz w:val="28"/>
          <w:szCs w:val="28"/>
        </w:rPr>
        <w:t>) акт, подтверждающий соотве</w:t>
      </w:r>
      <w:r>
        <w:rPr>
          <w:rFonts w:ascii="Times New Roman" w:hAnsi="Times New Roman" w:cs="Times New Roman"/>
          <w:sz w:val="28"/>
          <w:szCs w:val="28"/>
        </w:rPr>
        <w:t xml:space="preserve">тствие параметров построенного </w:t>
      </w:r>
      <w:r w:rsidRPr="00785B86">
        <w:rPr>
          <w:rFonts w:ascii="Times New Roman" w:hAnsi="Times New Roman" w:cs="Times New Roman"/>
          <w:sz w:val="28"/>
          <w:szCs w:val="28"/>
        </w:rPr>
        <w:t>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</w:t>
      </w:r>
      <w:proofErr w:type="gramEnd"/>
      <w:r w:rsidRPr="00785B86">
        <w:rPr>
          <w:rFonts w:ascii="Times New Roman" w:hAnsi="Times New Roman" w:cs="Times New Roman"/>
          <w:sz w:val="28"/>
          <w:szCs w:val="28"/>
        </w:rPr>
        <w:t xml:space="preserve"> строительного контроля на основании договора);</w:t>
      </w:r>
    </w:p>
    <w:p w:rsidR="00785B86" w:rsidRPr="00785B86" w:rsidRDefault="00785B86" w:rsidP="00785B86">
      <w:pPr>
        <w:autoSpaceDE w:val="0"/>
        <w:autoSpaceDN w:val="0"/>
        <w:adjustRightInd w:val="0"/>
        <w:spacing w:before="3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85B86">
        <w:rPr>
          <w:rFonts w:ascii="Times New Roman" w:hAnsi="Times New Roman" w:cs="Times New Roman"/>
          <w:sz w:val="28"/>
          <w:szCs w:val="28"/>
        </w:rPr>
        <w:t>) документы, подтвержда</w:t>
      </w:r>
      <w:r>
        <w:rPr>
          <w:rFonts w:ascii="Times New Roman" w:hAnsi="Times New Roman" w:cs="Times New Roman"/>
          <w:sz w:val="28"/>
          <w:szCs w:val="28"/>
        </w:rPr>
        <w:t xml:space="preserve">ющие соответствие построенного </w:t>
      </w:r>
      <w:r w:rsidRPr="00785B86">
        <w:rPr>
          <w:rFonts w:ascii="Times New Roman" w:hAnsi="Times New Roman" w:cs="Times New Roman"/>
          <w:sz w:val="28"/>
          <w:szCs w:val="28"/>
        </w:rPr>
        <w:t>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</w:t>
      </w:r>
      <w:r>
        <w:rPr>
          <w:rFonts w:ascii="Times New Roman" w:hAnsi="Times New Roman" w:cs="Times New Roman"/>
          <w:sz w:val="28"/>
          <w:szCs w:val="28"/>
        </w:rPr>
        <w:t>ческого обеспечения;</w:t>
      </w:r>
    </w:p>
    <w:p w:rsidR="00785B86" w:rsidRPr="00785B86" w:rsidRDefault="00785B86" w:rsidP="00785B8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B86">
        <w:rPr>
          <w:rFonts w:ascii="Times New Roman" w:hAnsi="Times New Roman" w:cs="Times New Roman"/>
          <w:sz w:val="28"/>
          <w:szCs w:val="28"/>
        </w:rPr>
        <w:t>8) схема, отображающая расположение построенного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B86" w:rsidRPr="00785B86" w:rsidRDefault="00785B86" w:rsidP="00785B8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85B86">
        <w:rPr>
          <w:rFonts w:ascii="Times New Roman" w:hAnsi="Times New Roman" w:cs="Times New Roman"/>
          <w:sz w:val="28"/>
          <w:szCs w:val="28"/>
        </w:rPr>
        <w:t xml:space="preserve">) технический план объекта капитального строительства, подготовленный в соответствии с Федеральным </w:t>
      </w:r>
      <w:hyperlink r:id="rId4" w:history="1">
        <w:r w:rsidRPr="00785B8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85B86">
        <w:rPr>
          <w:rFonts w:ascii="Times New Roman" w:hAnsi="Times New Roman" w:cs="Times New Roman"/>
          <w:sz w:val="28"/>
          <w:szCs w:val="28"/>
        </w:rPr>
        <w:t xml:space="preserve"> от 13 июля 2015 года N 218-ФЗ "О государств</w:t>
      </w:r>
      <w:r>
        <w:rPr>
          <w:rFonts w:ascii="Times New Roman" w:hAnsi="Times New Roman" w:cs="Times New Roman"/>
          <w:sz w:val="28"/>
          <w:szCs w:val="28"/>
        </w:rPr>
        <w:t>енной регистрации недвижимости".</w:t>
      </w:r>
    </w:p>
    <w:p w:rsidR="0050166C" w:rsidRDefault="0050166C"/>
    <w:sectPr w:rsidR="0050166C" w:rsidSect="00141C5F">
      <w:pgSz w:w="11905" w:h="16838"/>
      <w:pgMar w:top="993" w:right="850" w:bottom="425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B86"/>
    <w:rsid w:val="003901C8"/>
    <w:rsid w:val="004771B2"/>
    <w:rsid w:val="0050166C"/>
    <w:rsid w:val="00785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440D8A9EFBEB94C8B30C309C19D2E6351CBEF5D0F2BDE030BDD902F0BE0200D130003E3D1A1A73E3D328462C5YCe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kalinina</dc:creator>
  <cp:keywords/>
  <dc:description/>
  <cp:lastModifiedBy>kalinina</cp:lastModifiedBy>
  <cp:revision>3</cp:revision>
  <dcterms:created xsi:type="dcterms:W3CDTF">2019-08-22T14:30:00Z</dcterms:created>
  <dcterms:modified xsi:type="dcterms:W3CDTF">2021-07-15T11:01:00Z</dcterms:modified>
</cp:coreProperties>
</file>